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8B" w:rsidRDefault="00D1326C" w:rsidP="00CA12E0">
      <w:pPr>
        <w:jc w:val="center"/>
        <w:rPr>
          <w:b/>
          <w:sz w:val="28"/>
          <w:szCs w:val="28"/>
        </w:rPr>
      </w:pPr>
      <w:r w:rsidRPr="00D1326C">
        <w:rPr>
          <w:b/>
          <w:sz w:val="28"/>
          <w:szCs w:val="28"/>
        </w:rPr>
        <w:t xml:space="preserve">Présentation de la </w:t>
      </w:r>
      <w:r w:rsidR="00B9751A" w:rsidRPr="00D1326C">
        <w:rPr>
          <w:b/>
          <w:sz w:val="28"/>
          <w:szCs w:val="28"/>
        </w:rPr>
        <w:t xml:space="preserve">FST douleur </w:t>
      </w:r>
      <w:r>
        <w:rPr>
          <w:b/>
          <w:sz w:val="28"/>
          <w:szCs w:val="28"/>
        </w:rPr>
        <w:t xml:space="preserve">(Juin </w:t>
      </w:r>
      <w:r w:rsidR="00B9751A" w:rsidRPr="00D1326C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)</w:t>
      </w:r>
    </w:p>
    <w:p w:rsidR="008750EA" w:rsidRPr="00A57F9A" w:rsidRDefault="008750EA" w:rsidP="00CA12E0">
      <w:pPr>
        <w:jc w:val="center"/>
      </w:pPr>
    </w:p>
    <w:p w:rsidR="008750EA" w:rsidRPr="00A57F9A" w:rsidRDefault="008750EA" w:rsidP="008750EA">
      <w:r w:rsidRPr="00A57F9A">
        <w:t xml:space="preserve">Vous êtes interne  de la nouvelle réforme, vous souhaitez </w:t>
      </w:r>
      <w:r w:rsidR="00A57F9A" w:rsidRPr="00A57F9A">
        <w:t>enrichir votre projet professionnel d’</w:t>
      </w:r>
      <w:r w:rsidR="00A57F9A">
        <w:t>une autre compétence</w:t>
      </w:r>
      <w:r w:rsidR="00A57F9A" w:rsidRPr="00A57F9A">
        <w:t>.</w:t>
      </w:r>
      <w:r w:rsidR="00A57F9A">
        <w:t xml:space="preserve"> </w:t>
      </w:r>
      <w:r w:rsidR="00A57F9A" w:rsidRPr="00A57F9A">
        <w:t>V</w:t>
      </w:r>
      <w:r w:rsidRPr="00A57F9A">
        <w:t xml:space="preserve">ous avez la possibilité de vous inscrire à une formation spécifique </w:t>
      </w:r>
      <w:r w:rsidR="00A57F9A" w:rsidRPr="00A57F9A">
        <w:t>transversale</w:t>
      </w:r>
      <w:r w:rsidR="00A57F9A">
        <w:t xml:space="preserve"> (</w:t>
      </w:r>
      <w:r w:rsidR="00A57F9A" w:rsidRPr="00A57F9A">
        <w:t>FST)</w:t>
      </w:r>
      <w:r w:rsidR="00A57F9A">
        <w:t>.</w:t>
      </w:r>
    </w:p>
    <w:p w:rsidR="00A57F9A" w:rsidRPr="00A57F9A" w:rsidRDefault="00A57F9A" w:rsidP="00A57F9A">
      <w:pPr>
        <w:spacing w:after="0" w:line="216" w:lineRule="auto"/>
        <w:contextualSpacing/>
        <w:rPr>
          <w:color w:val="FF0000"/>
        </w:rPr>
      </w:pPr>
      <w:r w:rsidRPr="00A57F9A">
        <w:t xml:space="preserve">Pour les diplômes d'études spécialisées dont la maquette prévoit une durée de formation inférieure ou égale à 4 ans, la réalisation d'une option ou d'une formation </w:t>
      </w:r>
      <w:r w:rsidRPr="00A57F9A">
        <w:rPr>
          <w:color w:val="FF0000"/>
        </w:rPr>
        <w:t>spécialisée transversale proroge d'un an la durée de formation.</w:t>
      </w:r>
      <w:r w:rsidRPr="00A57F9A">
        <w:rPr>
          <w:color w:val="FF0000"/>
        </w:rPr>
        <w:br/>
      </w:r>
      <w:r w:rsidRPr="00A57F9A">
        <w:t xml:space="preserve">Pour les diplômes d'études spécialisées dont la maquette prévoit une durée de formation supérieure à 4 ans, la réalisation d'une option ou d'une </w:t>
      </w:r>
      <w:r w:rsidRPr="00A57F9A">
        <w:rPr>
          <w:color w:val="FF0000"/>
        </w:rPr>
        <w:t>formation spécialisée transversale est comprise dans la durée du diplôme d'études spécialisées.</w:t>
      </w:r>
    </w:p>
    <w:p w:rsidR="00A57F9A" w:rsidRDefault="00A57F9A" w:rsidP="00627785">
      <w:pPr>
        <w:jc w:val="both"/>
        <w:rPr>
          <w:b/>
        </w:rPr>
      </w:pPr>
    </w:p>
    <w:p w:rsidR="00D1326C" w:rsidRPr="00D1326C" w:rsidRDefault="00D1326C" w:rsidP="00627785">
      <w:pPr>
        <w:jc w:val="both"/>
      </w:pPr>
      <w:r w:rsidRPr="00D1326C">
        <w:rPr>
          <w:b/>
        </w:rPr>
        <w:t>Pourquoi faire la FST douleur</w:t>
      </w:r>
      <w:r w:rsidRPr="00D1326C">
        <w:t> : la douleur est peu enseignée en second cycle, elle représente une problématique transversale</w:t>
      </w:r>
      <w:r w:rsidR="00CA12E0">
        <w:t xml:space="preserve"> et offre</w:t>
      </w:r>
      <w:r w:rsidRPr="00D1326C">
        <w:t xml:space="preserve"> une approche globale du patient. Il y a beaucoup d’avancées dans ce domaine et la FST propose un enseignement de qualité. </w:t>
      </w:r>
    </w:p>
    <w:p w:rsidR="00CA12E0" w:rsidRDefault="00627785" w:rsidP="00CA12E0">
      <w:pPr>
        <w:jc w:val="both"/>
        <w:rPr>
          <w:bCs/>
        </w:rPr>
      </w:pPr>
      <w:r w:rsidRPr="00627785">
        <w:rPr>
          <w:rFonts w:eastAsia="Times New Roman" w:cs="Tahoma"/>
          <w:b/>
          <w:color w:val="000000"/>
        </w:rPr>
        <w:t>Méthode</w:t>
      </w:r>
      <w:r>
        <w:rPr>
          <w:rFonts w:eastAsia="Times New Roman" w:cs="Tahoma"/>
          <w:b/>
          <w:color w:val="000000"/>
        </w:rPr>
        <w:t xml:space="preserve"> d’enseignement</w:t>
      </w:r>
      <w:r>
        <w:rPr>
          <w:rFonts w:eastAsia="Times New Roman" w:cs="Tahoma"/>
          <w:color w:val="000000"/>
        </w:rPr>
        <w:t xml:space="preserve"> : </w:t>
      </w:r>
      <w:r w:rsidR="00D1326C" w:rsidRPr="00D1326C">
        <w:rPr>
          <w:rFonts w:eastAsia="Times New Roman" w:cs="Tahoma"/>
          <w:color w:val="000000"/>
        </w:rPr>
        <w:t xml:space="preserve">La </w:t>
      </w:r>
      <w:r w:rsidR="00B9751A" w:rsidRPr="00D1326C">
        <w:t xml:space="preserve">FST </w:t>
      </w:r>
      <w:r w:rsidR="00D1326C" w:rsidRPr="00D1326C">
        <w:t xml:space="preserve">douleur est </w:t>
      </w:r>
      <w:r w:rsidR="00B9751A" w:rsidRPr="00D1326C">
        <w:t>adossée à 12 DES partenaires</w:t>
      </w:r>
      <w:r w:rsidR="00D1326C" w:rsidRPr="00D1326C">
        <w:t>. La formation théorique</w:t>
      </w:r>
      <w:r w:rsidR="00D1326C">
        <w:t xml:space="preserve"> (aspects fondamentaux et pratiques)</w:t>
      </w:r>
      <w:r w:rsidR="00D1326C" w:rsidRPr="00D1326C">
        <w:t xml:space="preserve"> se déroule sous forme d’e-learning (</w:t>
      </w:r>
      <w:r w:rsidR="00D1326C" w:rsidRPr="00D1326C">
        <w:rPr>
          <w:bCs/>
        </w:rPr>
        <w:t xml:space="preserve">Plateforme numérique </w:t>
      </w:r>
      <w:proofErr w:type="spellStart"/>
      <w:r w:rsidR="00D1326C" w:rsidRPr="00D1326C">
        <w:rPr>
          <w:bCs/>
        </w:rPr>
        <w:t>Sides</w:t>
      </w:r>
      <w:proofErr w:type="spellEnd"/>
      <w:r w:rsidR="00D1326C" w:rsidRPr="00D1326C">
        <w:rPr>
          <w:bCs/>
        </w:rPr>
        <w:t>)</w:t>
      </w:r>
      <w:r w:rsidR="00D1326C" w:rsidRPr="00D1326C">
        <w:t xml:space="preserve"> de 16 modules (soit </w:t>
      </w:r>
      <w:r w:rsidR="00D1326C" w:rsidRPr="00D1326C">
        <w:rPr>
          <w:bCs/>
        </w:rPr>
        <w:t>18 heures)</w:t>
      </w:r>
      <w:r>
        <w:rPr>
          <w:bCs/>
        </w:rPr>
        <w:t xml:space="preserve">. </w:t>
      </w:r>
    </w:p>
    <w:p w:rsidR="00CA12E0" w:rsidRDefault="00627785" w:rsidP="00CA12E0">
      <w:pPr>
        <w:jc w:val="both"/>
      </w:pPr>
      <w:r>
        <w:rPr>
          <w:bCs/>
        </w:rPr>
        <w:t xml:space="preserve">Il s’agit de cours en format court et synthétique (15 minutes), avec les points à retenir, la bibliographie et des DP et QRM pour s’entrainer. Les outils sont la </w:t>
      </w:r>
      <w:r>
        <w:t>p</w:t>
      </w:r>
      <w:r w:rsidRPr="00D1326C">
        <w:t>édagogie inversée</w:t>
      </w:r>
      <w:r>
        <w:t xml:space="preserve"> avec des d</w:t>
      </w:r>
      <w:r w:rsidRPr="00D1326C">
        <w:t>ossiers cliniques progressifs, des QR</w:t>
      </w:r>
      <w:r w:rsidR="00CA12E0">
        <w:t>M (questions à choix multiples)</w:t>
      </w:r>
      <w:r w:rsidRPr="00D1326C">
        <w:t xml:space="preserve"> </w:t>
      </w:r>
      <w:r>
        <w:t>des v</w:t>
      </w:r>
      <w:r w:rsidRPr="00D1326C">
        <w:t xml:space="preserve">idéos </w:t>
      </w:r>
      <w:r>
        <w:t xml:space="preserve">et des simulations. </w:t>
      </w:r>
    </w:p>
    <w:p w:rsidR="000D0127" w:rsidRDefault="00627785" w:rsidP="00CA12E0">
      <w:pPr>
        <w:jc w:val="both"/>
        <w:rPr>
          <w:bCs/>
        </w:rPr>
      </w:pPr>
      <w:r>
        <w:t>Trois</w:t>
      </w:r>
      <w:r w:rsidR="00D1326C" w:rsidRPr="00D1326C">
        <w:rPr>
          <w:bCs/>
        </w:rPr>
        <w:t xml:space="preserve"> séminaires présentiels</w:t>
      </w:r>
      <w:r>
        <w:rPr>
          <w:bCs/>
        </w:rPr>
        <w:t xml:space="preserve"> sont organisés</w:t>
      </w:r>
      <w:r w:rsidR="00CA12E0">
        <w:rPr>
          <w:bCs/>
        </w:rPr>
        <w:t xml:space="preserve"> </w:t>
      </w:r>
      <w:r w:rsidR="00CA12E0">
        <w:t>r</w:t>
      </w:r>
      <w:r w:rsidR="00CA12E0" w:rsidRPr="00D1326C">
        <w:t xml:space="preserve">eprenant les éléments des cours </w:t>
      </w:r>
      <w:r w:rsidR="00CA12E0" w:rsidRPr="00627785">
        <w:rPr>
          <w:u w:val="single"/>
        </w:rPr>
        <w:t>préalablement travaillés par les étudiants</w:t>
      </w:r>
      <w:r w:rsidR="00D1326C">
        <w:rPr>
          <w:bCs/>
        </w:rPr>
        <w:t xml:space="preserve">. </w:t>
      </w:r>
      <w:r w:rsidR="000D0127">
        <w:rPr>
          <w:bCs/>
        </w:rPr>
        <w:t xml:space="preserve">L’enseignement en présentiel sera essentiellement </w:t>
      </w:r>
      <w:proofErr w:type="spellStart"/>
      <w:r w:rsidR="000D0127">
        <w:rPr>
          <w:bCs/>
        </w:rPr>
        <w:t>intéractif</w:t>
      </w:r>
      <w:proofErr w:type="spellEnd"/>
      <w:r w:rsidR="000D0127">
        <w:rPr>
          <w:bCs/>
        </w:rPr>
        <w:t xml:space="preserve">, avec des cas clinque et des jeux de rôle.  </w:t>
      </w:r>
    </w:p>
    <w:p w:rsidR="00D1326C" w:rsidRPr="00B9751A" w:rsidRDefault="000D0127" w:rsidP="00CA12E0">
      <w:pPr>
        <w:jc w:val="both"/>
      </w:pPr>
      <w:r w:rsidRPr="000D0127">
        <w:rPr>
          <w:b/>
          <w:bCs/>
        </w:rPr>
        <w:t>Formation pratique :</w:t>
      </w:r>
      <w:r>
        <w:rPr>
          <w:b/>
          <w:bCs/>
        </w:rPr>
        <w:t xml:space="preserve"> </w:t>
      </w:r>
      <w:r w:rsidR="00B9751A" w:rsidRPr="00D1326C">
        <w:t>2 stages de 6 mois</w:t>
      </w:r>
      <w:r>
        <w:t xml:space="preserve"> dans des structures douleurs, un stage peut-être réalisé dans un service de spécialité avec le double agrément. </w:t>
      </w:r>
    </w:p>
    <w:p w:rsidR="00782F37" w:rsidRPr="00CA12E0" w:rsidRDefault="00627785" w:rsidP="00CA12E0">
      <w:pPr>
        <w:jc w:val="both"/>
        <w:rPr>
          <w:b/>
        </w:rPr>
      </w:pPr>
      <w:r w:rsidRPr="00627785">
        <w:rPr>
          <w:b/>
        </w:rPr>
        <w:t xml:space="preserve">Evaluation : </w:t>
      </w:r>
      <w:r>
        <w:t xml:space="preserve">L’évaluation porte sur un </w:t>
      </w:r>
      <w:proofErr w:type="spellStart"/>
      <w:r w:rsidR="00645B42" w:rsidRPr="00627785">
        <w:t>Port-folio</w:t>
      </w:r>
      <w:proofErr w:type="spellEnd"/>
      <w:r w:rsidR="00645B42" w:rsidRPr="00627785">
        <w:t xml:space="preserve"> élect</w:t>
      </w:r>
      <w:r>
        <w:t>ronique complété par l’étudiant, la v</w:t>
      </w:r>
      <w:r w:rsidR="00645B42" w:rsidRPr="00627785">
        <w:t xml:space="preserve">alidation des compétences par les maîtres de stage </w:t>
      </w:r>
      <w:r>
        <w:t>(</w:t>
      </w:r>
      <w:r w:rsidR="00645B42" w:rsidRPr="00627785">
        <w:t xml:space="preserve">sur le </w:t>
      </w:r>
      <w:proofErr w:type="spellStart"/>
      <w:r w:rsidR="00645B42" w:rsidRPr="00627785">
        <w:t>port-folio</w:t>
      </w:r>
      <w:proofErr w:type="spellEnd"/>
      <w:r w:rsidR="00645B42" w:rsidRPr="00627785">
        <w:t xml:space="preserve"> électronique</w:t>
      </w:r>
      <w:r>
        <w:t>), la v</w:t>
      </w:r>
      <w:r w:rsidR="00645B42" w:rsidRPr="00627785">
        <w:t>alidation des enseignements en ligne (visualisation</w:t>
      </w:r>
      <w:r>
        <w:t xml:space="preserve"> des cours</w:t>
      </w:r>
      <w:r w:rsidR="00645B42" w:rsidRPr="00627785">
        <w:t xml:space="preserve"> + </w:t>
      </w:r>
      <w:r w:rsidR="00645B42">
        <w:t>QR</w:t>
      </w:r>
      <w:r>
        <w:t>M) et la p</w:t>
      </w:r>
      <w:r w:rsidR="00645B42" w:rsidRPr="00627785">
        <w:t>résence aux séminaires d’enseignements</w:t>
      </w:r>
      <w:r w:rsidR="00645B42">
        <w:t>.</w:t>
      </w:r>
    </w:p>
    <w:p w:rsidR="00BA24D5" w:rsidRDefault="00BA24D5" w:rsidP="00CA12E0">
      <w:pPr>
        <w:jc w:val="both"/>
        <w:rPr>
          <w:b/>
          <w:bCs/>
        </w:rPr>
      </w:pPr>
      <w:r>
        <w:rPr>
          <w:b/>
          <w:bCs/>
        </w:rPr>
        <w:t>Comment s’inscrire :</w:t>
      </w:r>
    </w:p>
    <w:p w:rsidR="00BA24D5" w:rsidRDefault="00BA24D5" w:rsidP="00CA12E0">
      <w:pPr>
        <w:jc w:val="both"/>
        <w:rPr>
          <w:bCs/>
        </w:rPr>
      </w:pPr>
      <w:r>
        <w:rPr>
          <w:bCs/>
        </w:rPr>
        <w:t xml:space="preserve">Faire une </w:t>
      </w:r>
      <w:r w:rsidRPr="00BA24D5">
        <w:rPr>
          <w:bCs/>
        </w:rPr>
        <w:t xml:space="preserve">demande </w:t>
      </w:r>
      <w:r>
        <w:rPr>
          <w:bCs/>
        </w:rPr>
        <w:t>à votre coordonnateur et</w:t>
      </w:r>
      <w:r w:rsidRPr="00BA24D5">
        <w:rPr>
          <w:bCs/>
        </w:rPr>
        <w:t xml:space="preserve"> informer par mail le pilote de la FST</w:t>
      </w:r>
      <w:r>
        <w:rPr>
          <w:bCs/>
        </w:rPr>
        <w:t xml:space="preserve"> (</w:t>
      </w:r>
      <w:hyperlink r:id="rId6" w:history="1">
        <w:r w:rsidR="00645B42" w:rsidRPr="00F22000">
          <w:rPr>
            <w:rStyle w:val="Lienhypertexte"/>
            <w:bCs/>
          </w:rPr>
          <w:t>valeria.martinez@aphp.fr</w:t>
        </w:r>
      </w:hyperlink>
      <w:r w:rsidR="00645B42">
        <w:rPr>
          <w:bCs/>
        </w:rPr>
        <w:t xml:space="preserve">) </w:t>
      </w:r>
      <w:r>
        <w:rPr>
          <w:bCs/>
        </w:rPr>
        <w:t>avant f</w:t>
      </w:r>
      <w:r w:rsidRPr="00BA24D5">
        <w:rPr>
          <w:bCs/>
        </w:rPr>
        <w:t>in juin</w:t>
      </w:r>
      <w:r>
        <w:rPr>
          <w:bCs/>
        </w:rPr>
        <w:t xml:space="preserve"> 2019.</w:t>
      </w:r>
    </w:p>
    <w:p w:rsidR="00BA24D5" w:rsidRPr="00BA24D5" w:rsidRDefault="00BA24D5" w:rsidP="00CA12E0">
      <w:pPr>
        <w:jc w:val="both"/>
        <w:rPr>
          <w:b/>
          <w:bCs/>
        </w:rPr>
      </w:pPr>
      <w:r w:rsidRPr="00BA24D5">
        <w:rPr>
          <w:b/>
          <w:bCs/>
        </w:rPr>
        <w:t>Agenda :</w:t>
      </w:r>
    </w:p>
    <w:p w:rsidR="00BA24D5" w:rsidRPr="00BA24D5" w:rsidRDefault="00BA24D5" w:rsidP="00A57F9A">
      <w:pPr>
        <w:spacing w:after="0" w:line="240" w:lineRule="auto"/>
        <w:jc w:val="both"/>
        <w:rPr>
          <w:bCs/>
        </w:rPr>
      </w:pPr>
      <w:r w:rsidRPr="00BA24D5">
        <w:rPr>
          <w:bCs/>
        </w:rPr>
        <w:t>Fin</w:t>
      </w:r>
      <w:r w:rsidRPr="00BA24D5">
        <w:rPr>
          <w:b/>
          <w:bCs/>
        </w:rPr>
        <w:t xml:space="preserve"> </w:t>
      </w:r>
      <w:r w:rsidRPr="00BA24D5">
        <w:rPr>
          <w:bCs/>
        </w:rPr>
        <w:t>juin</w:t>
      </w:r>
      <w:r>
        <w:rPr>
          <w:bCs/>
        </w:rPr>
        <w:t xml:space="preserve"> 2019 </w:t>
      </w:r>
      <w:r w:rsidR="00645B42">
        <w:rPr>
          <w:bCs/>
        </w:rPr>
        <w:t>: Date limite des</w:t>
      </w:r>
      <w:r w:rsidRPr="00BA24D5">
        <w:rPr>
          <w:bCs/>
        </w:rPr>
        <w:t xml:space="preserve"> dé</w:t>
      </w:r>
      <w:r>
        <w:rPr>
          <w:bCs/>
        </w:rPr>
        <w:t>pôt</w:t>
      </w:r>
      <w:r w:rsidR="00645B42">
        <w:rPr>
          <w:bCs/>
        </w:rPr>
        <w:t>s</w:t>
      </w:r>
      <w:r>
        <w:rPr>
          <w:bCs/>
        </w:rPr>
        <w:t xml:space="preserve"> </w:t>
      </w:r>
      <w:r w:rsidR="00645B42">
        <w:rPr>
          <w:bCs/>
        </w:rPr>
        <w:t xml:space="preserve">de </w:t>
      </w:r>
      <w:r>
        <w:rPr>
          <w:bCs/>
        </w:rPr>
        <w:t xml:space="preserve">demande par </w:t>
      </w:r>
      <w:r w:rsidR="00645B42">
        <w:rPr>
          <w:bCs/>
        </w:rPr>
        <w:t>l’</w:t>
      </w:r>
      <w:r>
        <w:rPr>
          <w:bCs/>
        </w:rPr>
        <w:t xml:space="preserve">étudiant </w:t>
      </w:r>
    </w:p>
    <w:p w:rsidR="00BA24D5" w:rsidRPr="00BA24D5" w:rsidRDefault="00BA24D5" w:rsidP="00A57F9A">
      <w:pPr>
        <w:spacing w:after="0" w:line="240" w:lineRule="auto"/>
        <w:jc w:val="both"/>
      </w:pPr>
      <w:proofErr w:type="spellStart"/>
      <w:r w:rsidRPr="00BA24D5">
        <w:rPr>
          <w:bCs/>
        </w:rPr>
        <w:t>Mi juillet</w:t>
      </w:r>
      <w:proofErr w:type="spellEnd"/>
      <w:r>
        <w:rPr>
          <w:bCs/>
        </w:rPr>
        <w:t xml:space="preserve"> 2019</w:t>
      </w:r>
      <w:r w:rsidRPr="00BA24D5">
        <w:rPr>
          <w:bCs/>
        </w:rPr>
        <w:t xml:space="preserve"> </w:t>
      </w:r>
      <w:r w:rsidRPr="00BA24D5">
        <w:t>: ARS Commiss</w:t>
      </w:r>
      <w:r>
        <w:t>ion de répartition des stages (</w:t>
      </w:r>
      <w:r w:rsidRPr="00BA24D5">
        <w:t xml:space="preserve">nombre d’étudiants +10%) </w:t>
      </w:r>
    </w:p>
    <w:p w:rsidR="00BA24D5" w:rsidRPr="00BA24D5" w:rsidRDefault="00BA24D5" w:rsidP="00A57F9A">
      <w:pPr>
        <w:spacing w:after="0" w:line="240" w:lineRule="auto"/>
        <w:jc w:val="both"/>
      </w:pPr>
      <w:r w:rsidRPr="00BA24D5">
        <w:rPr>
          <w:bCs/>
        </w:rPr>
        <w:t xml:space="preserve">Novembre 2019 </w:t>
      </w:r>
      <w:r w:rsidRPr="00BA24D5">
        <w:t>: Rentrée des premiers étudiants FST</w:t>
      </w:r>
    </w:p>
    <w:p w:rsidR="00B9751A" w:rsidRPr="00BA24D5" w:rsidRDefault="00B9751A" w:rsidP="00BA24D5">
      <w:pPr>
        <w:jc w:val="both"/>
      </w:pPr>
      <w:bookmarkStart w:id="0" w:name="_GoBack"/>
      <w:bookmarkEnd w:id="0"/>
    </w:p>
    <w:sectPr w:rsidR="00B9751A" w:rsidRPr="00BA2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DED"/>
    <w:multiLevelType w:val="hybridMultilevel"/>
    <w:tmpl w:val="1D2A47E8"/>
    <w:lvl w:ilvl="0" w:tplc="EE724B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2A78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DC6A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70D4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F043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C5C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9AC6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4C7A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94D6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F068F1"/>
    <w:multiLevelType w:val="hybridMultilevel"/>
    <w:tmpl w:val="6B7E34BC"/>
    <w:lvl w:ilvl="0" w:tplc="9754F3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BE86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C87E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7E39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6282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7CE7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7C7A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E872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AD1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83598A"/>
    <w:multiLevelType w:val="hybridMultilevel"/>
    <w:tmpl w:val="B2ECB53E"/>
    <w:lvl w:ilvl="0" w:tplc="80BE8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A4B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28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7E5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EA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649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38F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A5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45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7CA27D6"/>
    <w:multiLevelType w:val="hybridMultilevel"/>
    <w:tmpl w:val="DC702EAC"/>
    <w:lvl w:ilvl="0" w:tplc="EDC68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D8B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21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16A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6D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286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2F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CE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61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1226AB6"/>
    <w:multiLevelType w:val="hybridMultilevel"/>
    <w:tmpl w:val="2D543BF0"/>
    <w:lvl w:ilvl="0" w:tplc="EDF2DE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1A16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B822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448B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685E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22D9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704C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880B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12DD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1A"/>
    <w:rsid w:val="000D0127"/>
    <w:rsid w:val="00627785"/>
    <w:rsid w:val="00645B42"/>
    <w:rsid w:val="00782F37"/>
    <w:rsid w:val="008750EA"/>
    <w:rsid w:val="00A57F9A"/>
    <w:rsid w:val="00B9751A"/>
    <w:rsid w:val="00BA24D5"/>
    <w:rsid w:val="00CA12E0"/>
    <w:rsid w:val="00D1326C"/>
    <w:rsid w:val="00F0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751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45B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751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45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11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4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4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8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4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4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3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ria.martinez@aphp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LAROCHE Francoise</dc:creator>
  <cp:lastModifiedBy>MARTINEZ Valeria</cp:lastModifiedBy>
  <cp:revision>3</cp:revision>
  <dcterms:created xsi:type="dcterms:W3CDTF">2019-06-05T19:01:00Z</dcterms:created>
  <dcterms:modified xsi:type="dcterms:W3CDTF">2019-06-05T19:09:00Z</dcterms:modified>
</cp:coreProperties>
</file>